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2023全国乡村振兴优</w:t>
      </w:r>
      <w:bookmarkStart w:id="0" w:name="_GoBack"/>
      <w:bookmarkEnd w:id="0"/>
      <w:r>
        <w:rPr>
          <w:rFonts w:hint="eastAsia"/>
        </w:rPr>
        <w:t>秀案例征集表</w:t>
      </w:r>
    </w:p>
    <w:tbl>
      <w:tblPr>
        <w:tblStyle w:val="10"/>
        <w:tblpPr w:leftFromText="180" w:rightFromText="180" w:vertAnchor="text" w:horzAnchor="page" w:tblpX="1359" w:tblpY="777"/>
        <w:tblOverlap w:val="never"/>
        <w:tblW w:w="55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18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案例所属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24"/>
                <w:szCs w:val="24"/>
                <w:lang w:val="en-US" w:eastAsia="zh-CN"/>
              </w:rPr>
              <w:t>（请标注到最基层单位）：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65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案例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报送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单位</w:t>
            </w:r>
          </w:p>
        </w:tc>
        <w:tc>
          <w:tcPr>
            <w:tcW w:w="3834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65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案例主题名称</w:t>
            </w:r>
          </w:p>
        </w:tc>
        <w:tc>
          <w:tcPr>
            <w:tcW w:w="3834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35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2664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35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Email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664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35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手机：</w:t>
            </w:r>
          </w:p>
        </w:tc>
        <w:tc>
          <w:tcPr>
            <w:tcW w:w="2664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详细地址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案例主讲人（或撰稿人）姓名、职务：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5000" w:type="pct"/>
            <w:gridSpan w:val="3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案例介绍（300字以内，突出典型做法、实效、所获荣誉等）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165" w:type="pct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  <w:lang w:val="en-US" w:eastAsia="zh-CN"/>
              </w:rPr>
              <w:t>报送</w:t>
            </w: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单位意见</w:t>
            </w:r>
          </w:p>
        </w:tc>
        <w:tc>
          <w:tcPr>
            <w:tcW w:w="3834" w:type="pct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880" w:firstLineChars="900"/>
              <w:jc w:val="left"/>
              <w:textAlignment w:val="auto"/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kern w:val="2"/>
                <w:sz w:val="32"/>
                <w:szCs w:val="32"/>
              </w:rPr>
              <w:t>（须加盖报送单位公章）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65" w:type="pct"/>
            <w:vMerge w:val="restar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案例所属类别</w:t>
            </w: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□乡村规划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通过合理的规划与设计，推动乡村整体建设，促进乡村发展的优秀案例。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□产业发展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通过因地制宜发展特色产业、开发土特产、与行业龙头企业开展合作等方式促进乡村产业振兴的优秀案例。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□文化深耕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弘扬优秀传统农耕文化，改善与丰富农民文化生活，提高农村社会文明程度方面的优秀案例。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□科技赋能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通过科技创新，提高农村、农业数字化水平，强化农业科技和装备的支撑，推进数字乡村建设的优秀案例。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□区域品牌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通过打造、运营当地特色品牌，提升农村品牌影响力，带动农村产业振兴、文化振兴的优秀案例。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□绿色发展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实施农村的绿色低碳转型发展，让绿色生态成为乡村振兴支撑点，推进乡村生态振兴的优秀案例。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□文旅助推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文旅产业赋能是乡村振兴发展重点方向，开发乡村旅游产品、塑造文旅品牌形象，推动乡村旅游发展的优秀案例。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□金融扶持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 xml:space="preserve">运用金融赋能乡村振兴，极大限度调动农民生产积极性，提高乡村振兴水平的优秀案例。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□乡村治理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完善党组织领导乡村治理的体制机制，加强和改进乡村治理中涌现的典型经验和先进做法的优秀案例。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65" w:type="pct"/>
            <w:vMerge w:val="continue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1170" w:type="pct"/>
            <w:vAlign w:val="center"/>
          </w:tcPr>
          <w:p>
            <w:pPr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□带头人创富</w:t>
            </w:r>
          </w:p>
        </w:tc>
        <w:tc>
          <w:tcPr>
            <w:tcW w:w="2664" w:type="pct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D0D0D"/>
                <w:kern w:val="0"/>
                <w:sz w:val="24"/>
                <w:lang w:val="en-US" w:eastAsia="zh-CN"/>
              </w:rPr>
              <w:t>助力广大青年、乡贤更好回村创业、带头致富，让能人成为产业发展领头雁、乡村振兴推动者，托起美丽幸福家园新梦想的优秀案例。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M2RhZjUxYTExMmU4ZWU3ZWVhNjcwMTJjZjQwZjUifQ=="/>
  </w:docVars>
  <w:rsids>
    <w:rsidRoot w:val="00B31600"/>
    <w:rsid w:val="00094E5E"/>
    <w:rsid w:val="000E4627"/>
    <w:rsid w:val="00133CB7"/>
    <w:rsid w:val="001C130E"/>
    <w:rsid w:val="002274B5"/>
    <w:rsid w:val="003350BC"/>
    <w:rsid w:val="00536D76"/>
    <w:rsid w:val="0054147F"/>
    <w:rsid w:val="0074337B"/>
    <w:rsid w:val="00913290"/>
    <w:rsid w:val="0093195F"/>
    <w:rsid w:val="00983B2C"/>
    <w:rsid w:val="009C5EB4"/>
    <w:rsid w:val="00AB68D4"/>
    <w:rsid w:val="00B04385"/>
    <w:rsid w:val="00B31600"/>
    <w:rsid w:val="00C3752D"/>
    <w:rsid w:val="00C727FA"/>
    <w:rsid w:val="00D64A7D"/>
    <w:rsid w:val="00DE3506"/>
    <w:rsid w:val="00EE55BD"/>
    <w:rsid w:val="00EF4264"/>
    <w:rsid w:val="00F9465E"/>
    <w:rsid w:val="00FF6EF0"/>
    <w:rsid w:val="01D84888"/>
    <w:rsid w:val="02B234DC"/>
    <w:rsid w:val="04321DA0"/>
    <w:rsid w:val="0AD9080B"/>
    <w:rsid w:val="119835C9"/>
    <w:rsid w:val="120C234B"/>
    <w:rsid w:val="1269411B"/>
    <w:rsid w:val="13451652"/>
    <w:rsid w:val="1541081A"/>
    <w:rsid w:val="18135D05"/>
    <w:rsid w:val="187664AD"/>
    <w:rsid w:val="194170AC"/>
    <w:rsid w:val="19773305"/>
    <w:rsid w:val="216B2AD0"/>
    <w:rsid w:val="24CF3CCC"/>
    <w:rsid w:val="2820363B"/>
    <w:rsid w:val="2D9F60E9"/>
    <w:rsid w:val="33FF1326"/>
    <w:rsid w:val="34B21097"/>
    <w:rsid w:val="35C505FC"/>
    <w:rsid w:val="35F43BDE"/>
    <w:rsid w:val="36335E29"/>
    <w:rsid w:val="37C369C1"/>
    <w:rsid w:val="37E04B72"/>
    <w:rsid w:val="383A1E2B"/>
    <w:rsid w:val="39A576AD"/>
    <w:rsid w:val="3AE43B75"/>
    <w:rsid w:val="3BE352F9"/>
    <w:rsid w:val="3CAA788A"/>
    <w:rsid w:val="3D99517C"/>
    <w:rsid w:val="3EF96FDB"/>
    <w:rsid w:val="3F995AD9"/>
    <w:rsid w:val="3FE61943"/>
    <w:rsid w:val="40B03CFF"/>
    <w:rsid w:val="44B93A71"/>
    <w:rsid w:val="464940F6"/>
    <w:rsid w:val="481244BC"/>
    <w:rsid w:val="49DC0844"/>
    <w:rsid w:val="4D487A85"/>
    <w:rsid w:val="4F0D0ADB"/>
    <w:rsid w:val="4F8E57CE"/>
    <w:rsid w:val="50A43ACF"/>
    <w:rsid w:val="5569765F"/>
    <w:rsid w:val="561A1EEF"/>
    <w:rsid w:val="56FE3136"/>
    <w:rsid w:val="5732177B"/>
    <w:rsid w:val="57D85C2D"/>
    <w:rsid w:val="589A699B"/>
    <w:rsid w:val="5A44753A"/>
    <w:rsid w:val="5C373827"/>
    <w:rsid w:val="5CD6087F"/>
    <w:rsid w:val="5E2C4358"/>
    <w:rsid w:val="5E6D40AD"/>
    <w:rsid w:val="61972646"/>
    <w:rsid w:val="62536BFB"/>
    <w:rsid w:val="6262121A"/>
    <w:rsid w:val="626E3879"/>
    <w:rsid w:val="64E84EE3"/>
    <w:rsid w:val="669D3859"/>
    <w:rsid w:val="672065BF"/>
    <w:rsid w:val="68FB524D"/>
    <w:rsid w:val="6B453112"/>
    <w:rsid w:val="6C0C1503"/>
    <w:rsid w:val="6DD849BE"/>
    <w:rsid w:val="6E1B63AC"/>
    <w:rsid w:val="6F5708FE"/>
    <w:rsid w:val="71A62431"/>
    <w:rsid w:val="73BF4107"/>
    <w:rsid w:val="75C0314C"/>
    <w:rsid w:val="75E47F81"/>
    <w:rsid w:val="7735485F"/>
    <w:rsid w:val="797C75FD"/>
    <w:rsid w:val="79C3722A"/>
    <w:rsid w:val="7A1A2927"/>
    <w:rsid w:val="7AB4554E"/>
    <w:rsid w:val="7D82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8</Pages>
  <Words>2838</Words>
  <Characters>3046</Characters>
  <Lines>23</Lines>
  <Paragraphs>6</Paragraphs>
  <TotalTime>1</TotalTime>
  <ScaleCrop>false</ScaleCrop>
  <LinksUpToDate>false</LinksUpToDate>
  <CharactersWithSpaces>3067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2023-06-10T10:09:00Z</dcterms:created>
  <dc:creator>Administrator</dc:creator>
  <cp:lastModifiedBy>青争</cp:lastModifiedBy>
  <dcterms:modified xsi:type="dcterms:W3CDTF">2023-06-12T03:56:25Z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1D62A17F7F46440296E7BE9EED384AC2_13</vt:lpwstr>
  </property>
</Properties>
</file>